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E7CD61" w14:textId="77777777" w:rsidR="005F55B6" w:rsidRDefault="005F55B6" w:rsidP="005F55B6">
      <w:pPr>
        <w:pStyle w:val="Heading1"/>
        <w:spacing w:after="10" w:line="250" w:lineRule="auto"/>
        <w:ind w:left="1686" w:right="118" w:hanging="1418"/>
      </w:pPr>
      <w:r>
        <w:rPr>
          <w:sz w:val="20"/>
        </w:rPr>
        <w:t xml:space="preserve">Annex V Terms of Reference for Consultants and other persons hired by IFAD under a non-staff contract </w:t>
      </w:r>
    </w:p>
    <w:p w14:paraId="6ABED82E" w14:textId="77777777" w:rsidR="005F55B6" w:rsidRDefault="005F55B6" w:rsidP="005F55B6">
      <w:pPr>
        <w:spacing w:after="107" w:line="259" w:lineRule="auto"/>
        <w:ind w:left="3999" w:firstLine="0"/>
      </w:pPr>
      <w:r>
        <w:rPr>
          <w:rFonts w:ascii="Tahoma" w:eastAsia="Tahoma" w:hAnsi="Tahoma" w:cs="Tahoma"/>
          <w:b/>
          <w:sz w:val="16"/>
        </w:rPr>
        <w:t xml:space="preserve"> </w:t>
      </w:r>
    </w:p>
    <w:p w14:paraId="367843AA" w14:textId="3F9346A2" w:rsidR="005F55B6" w:rsidRDefault="005F55B6" w:rsidP="005F55B6">
      <w:pPr>
        <w:spacing w:after="0" w:line="259" w:lineRule="auto"/>
        <w:ind w:left="1116" w:firstLine="0"/>
      </w:pPr>
      <w:r>
        <w:rPr>
          <w:rFonts w:ascii="Tahoma" w:eastAsia="Tahoma" w:hAnsi="Tahoma" w:cs="Tahoma"/>
          <w:b/>
          <w:sz w:val="22"/>
        </w:rPr>
        <w:t xml:space="preserve">Consultant </w:t>
      </w:r>
      <w:r w:rsidR="00FD5C67">
        <w:rPr>
          <w:rFonts w:ascii="MS Gothic" w:eastAsia="MS Gothic" w:hAnsi="MS Gothic" w:cs="MS Gothic"/>
          <w:sz w:val="22"/>
        </w:rPr>
        <w:t>☐</w:t>
      </w:r>
      <w:r>
        <w:rPr>
          <w:rFonts w:ascii="Wingdings" w:eastAsia="Wingdings" w:hAnsi="Wingdings" w:cs="Wingdings"/>
          <w:sz w:val="22"/>
        </w:rPr>
        <w:t></w:t>
      </w:r>
      <w:r>
        <w:rPr>
          <w:rFonts w:ascii="Wingdings" w:eastAsia="Wingdings" w:hAnsi="Wingdings" w:cs="Wingdings"/>
          <w:sz w:val="22"/>
        </w:rPr>
        <w:t></w:t>
      </w:r>
      <w:r>
        <w:rPr>
          <w:rFonts w:ascii="Tahoma" w:eastAsia="Tahoma" w:hAnsi="Tahoma" w:cs="Tahoma"/>
          <w:b/>
          <w:sz w:val="22"/>
        </w:rPr>
        <w:t xml:space="preserve">Intern </w:t>
      </w:r>
      <w:r w:rsidR="00FD5C67">
        <w:rPr>
          <w:rFonts w:ascii="Tahoma" w:eastAsia="Tahoma" w:hAnsi="Tahoma" w:cs="Tahoma"/>
          <w:b/>
          <w:sz w:val="22"/>
        </w:rPr>
        <w:t>X</w:t>
      </w:r>
      <w:r>
        <w:rPr>
          <w:rFonts w:ascii="Wingdings" w:eastAsia="Wingdings" w:hAnsi="Wingdings" w:cs="Wingdings"/>
          <w:sz w:val="22"/>
        </w:rPr>
        <w:t></w:t>
      </w:r>
      <w:r>
        <w:rPr>
          <w:rFonts w:ascii="Wingdings" w:eastAsia="Wingdings" w:hAnsi="Wingdings" w:cs="Wingdings"/>
          <w:sz w:val="22"/>
        </w:rPr>
        <w:t></w:t>
      </w:r>
      <w:r>
        <w:rPr>
          <w:rFonts w:ascii="Tahoma" w:eastAsia="Tahoma" w:hAnsi="Tahoma" w:cs="Tahoma"/>
          <w:b/>
          <w:sz w:val="22"/>
        </w:rPr>
        <w:t xml:space="preserve">Fellow </w:t>
      </w:r>
      <w:r>
        <w:rPr>
          <w:rFonts w:ascii="MS Gothic" w:eastAsia="MS Gothic" w:hAnsi="MS Gothic" w:cs="MS Gothic"/>
          <w:sz w:val="22"/>
        </w:rPr>
        <w:t>☐</w:t>
      </w:r>
      <w:r>
        <w:rPr>
          <w:rFonts w:ascii="Wingdings" w:eastAsia="Wingdings" w:hAnsi="Wingdings" w:cs="Wingdings"/>
          <w:sz w:val="22"/>
        </w:rPr>
        <w:t></w:t>
      </w:r>
      <w:r>
        <w:rPr>
          <w:rFonts w:ascii="Wingdings" w:eastAsia="Wingdings" w:hAnsi="Wingdings" w:cs="Wingdings"/>
          <w:sz w:val="22"/>
        </w:rPr>
        <w:t></w:t>
      </w:r>
      <w:r>
        <w:rPr>
          <w:rFonts w:ascii="Tahoma" w:eastAsia="Tahoma" w:hAnsi="Tahoma" w:cs="Tahoma"/>
          <w:b/>
          <w:sz w:val="22"/>
        </w:rPr>
        <w:t xml:space="preserve">Conference Service </w:t>
      </w:r>
      <w:r>
        <w:rPr>
          <w:rFonts w:ascii="MS Gothic" w:eastAsia="MS Gothic" w:hAnsi="MS Gothic" w:cs="MS Gothic"/>
          <w:sz w:val="22"/>
        </w:rPr>
        <w:t>☐</w:t>
      </w:r>
      <w:r>
        <w:rPr>
          <w:rFonts w:ascii="Wingdings" w:eastAsia="Wingdings" w:hAnsi="Wingdings" w:cs="Wingdings"/>
          <w:sz w:val="22"/>
        </w:rPr>
        <w:t></w:t>
      </w:r>
    </w:p>
    <w:p w14:paraId="3EC89A43" w14:textId="77777777" w:rsidR="005F55B6" w:rsidRDefault="005F55B6" w:rsidP="005F55B6">
      <w:pPr>
        <w:spacing w:after="25" w:line="259" w:lineRule="auto"/>
        <w:ind w:left="283" w:firstLine="0"/>
      </w:pPr>
      <w:r>
        <w:rPr>
          <w:rFonts w:ascii="Times New Roman" w:eastAsia="Times New Roman" w:hAnsi="Times New Roman" w:cs="Times New Roman"/>
          <w:sz w:val="13"/>
        </w:rPr>
        <w:t xml:space="preserve"> </w:t>
      </w:r>
    </w:p>
    <w:p w14:paraId="30D2DD73" w14:textId="77777777" w:rsidR="005F55B6" w:rsidRDefault="005F55B6" w:rsidP="005F55B6">
      <w:pPr>
        <w:spacing w:after="0" w:line="259" w:lineRule="auto"/>
        <w:ind w:left="283" w:firstLine="0"/>
      </w:pPr>
      <w:r>
        <w:rPr>
          <w:rFonts w:ascii="Times New Roman" w:eastAsia="Times New Roman" w:hAnsi="Times New Roman" w:cs="Times New Roman"/>
        </w:rPr>
        <w:t xml:space="preserve"> </w:t>
      </w:r>
    </w:p>
    <w:tbl>
      <w:tblPr>
        <w:tblStyle w:val="TableGrid"/>
        <w:tblW w:w="9348" w:type="dxa"/>
        <w:tblInd w:w="0" w:type="dxa"/>
        <w:tblCellMar>
          <w:top w:w="58" w:type="dxa"/>
          <w:left w:w="5" w:type="dxa"/>
          <w:bottom w:w="26" w:type="dxa"/>
          <w:right w:w="115" w:type="dxa"/>
        </w:tblCellMar>
        <w:tblLook w:val="04A0" w:firstRow="1" w:lastRow="0" w:firstColumn="1" w:lastColumn="0" w:noHBand="0" w:noVBand="1"/>
      </w:tblPr>
      <w:tblGrid>
        <w:gridCol w:w="3403"/>
        <w:gridCol w:w="3535"/>
        <w:gridCol w:w="2410"/>
      </w:tblGrid>
      <w:tr w:rsidR="005F55B6" w14:paraId="0053470D" w14:textId="77777777" w:rsidTr="00AB1ABC">
        <w:trPr>
          <w:trHeight w:val="302"/>
        </w:trPr>
        <w:tc>
          <w:tcPr>
            <w:tcW w:w="3403" w:type="dxa"/>
            <w:tcBorders>
              <w:top w:val="single" w:sz="7" w:space="0" w:color="000000"/>
              <w:left w:val="single" w:sz="6" w:space="0" w:color="C0C0C0"/>
              <w:bottom w:val="single" w:sz="7" w:space="0" w:color="000000"/>
              <w:right w:val="single" w:sz="6" w:space="0" w:color="C0C0C0"/>
            </w:tcBorders>
          </w:tcPr>
          <w:p w14:paraId="248647D7" w14:textId="77777777" w:rsidR="005F55B6" w:rsidRDefault="005F55B6" w:rsidP="003D30E4">
            <w:pPr>
              <w:spacing w:after="0" w:line="259" w:lineRule="auto"/>
              <w:ind w:left="82" w:firstLine="0"/>
            </w:pPr>
            <w:r>
              <w:rPr>
                <w:rFonts w:ascii="Tahoma" w:eastAsia="Tahoma" w:hAnsi="Tahoma" w:cs="Tahoma"/>
                <w:b/>
                <w:sz w:val="16"/>
              </w:rPr>
              <w:t>Full Name:</w:t>
            </w:r>
            <w:r>
              <w:rPr>
                <w:rFonts w:ascii="Tahoma" w:eastAsia="Tahoma" w:hAnsi="Tahoma" w:cs="Tahoma"/>
                <w:sz w:val="16"/>
              </w:rPr>
              <w:t xml:space="preserve"> </w:t>
            </w:r>
          </w:p>
        </w:tc>
        <w:tc>
          <w:tcPr>
            <w:tcW w:w="3535" w:type="dxa"/>
            <w:tcBorders>
              <w:top w:val="single" w:sz="7" w:space="0" w:color="000000"/>
              <w:left w:val="single" w:sz="6" w:space="0" w:color="C0C0C0"/>
              <w:bottom w:val="single" w:sz="7" w:space="0" w:color="000000"/>
              <w:right w:val="nil"/>
            </w:tcBorders>
          </w:tcPr>
          <w:p w14:paraId="4E7ECC63" w14:textId="10097C09" w:rsidR="005F55B6" w:rsidRDefault="005F55B6" w:rsidP="003D30E4">
            <w:pPr>
              <w:spacing w:after="0" w:line="259" w:lineRule="auto"/>
              <w:ind w:left="81" w:firstLine="0"/>
            </w:pPr>
          </w:p>
        </w:tc>
        <w:tc>
          <w:tcPr>
            <w:tcW w:w="2410" w:type="dxa"/>
            <w:tcBorders>
              <w:top w:val="single" w:sz="7" w:space="0" w:color="000000"/>
              <w:left w:val="nil"/>
              <w:bottom w:val="single" w:sz="7" w:space="0" w:color="000000"/>
              <w:right w:val="single" w:sz="6" w:space="0" w:color="C0C0C0"/>
            </w:tcBorders>
          </w:tcPr>
          <w:p w14:paraId="7173BE2A" w14:textId="77777777" w:rsidR="005F55B6" w:rsidRDefault="005F55B6" w:rsidP="003D30E4">
            <w:pPr>
              <w:spacing w:after="160" w:line="259" w:lineRule="auto"/>
              <w:ind w:left="0" w:firstLine="0"/>
            </w:pPr>
          </w:p>
        </w:tc>
      </w:tr>
      <w:tr w:rsidR="005F55B6" w14:paraId="4CB288F7" w14:textId="77777777" w:rsidTr="00AB1ABC">
        <w:trPr>
          <w:trHeight w:val="210"/>
        </w:trPr>
        <w:tc>
          <w:tcPr>
            <w:tcW w:w="3403" w:type="dxa"/>
            <w:tcBorders>
              <w:top w:val="single" w:sz="7" w:space="0" w:color="000000"/>
              <w:left w:val="single" w:sz="6" w:space="0" w:color="C0C0C0"/>
              <w:bottom w:val="single" w:sz="4" w:space="0" w:color="000000"/>
              <w:right w:val="single" w:sz="6" w:space="0" w:color="C0C0C0"/>
            </w:tcBorders>
          </w:tcPr>
          <w:p w14:paraId="15D95F85" w14:textId="77777777" w:rsidR="005F55B6" w:rsidRDefault="005F55B6" w:rsidP="003D30E4">
            <w:pPr>
              <w:spacing w:after="0" w:line="259" w:lineRule="auto"/>
              <w:ind w:left="82" w:firstLine="0"/>
            </w:pPr>
            <w:r>
              <w:rPr>
                <w:rFonts w:ascii="Tahoma" w:eastAsia="Tahoma" w:hAnsi="Tahoma" w:cs="Tahoma"/>
                <w:b/>
                <w:sz w:val="16"/>
              </w:rPr>
              <w:t xml:space="preserve">Specialization: </w:t>
            </w:r>
          </w:p>
        </w:tc>
        <w:tc>
          <w:tcPr>
            <w:tcW w:w="3535" w:type="dxa"/>
            <w:tcBorders>
              <w:top w:val="single" w:sz="7" w:space="0" w:color="000000"/>
              <w:left w:val="single" w:sz="6" w:space="0" w:color="C0C0C0"/>
              <w:bottom w:val="single" w:sz="4" w:space="0" w:color="000000"/>
              <w:right w:val="nil"/>
            </w:tcBorders>
          </w:tcPr>
          <w:p w14:paraId="4F3221B9" w14:textId="2C7BA214" w:rsidR="005F55B6" w:rsidRDefault="005F55B6" w:rsidP="003D30E4">
            <w:pPr>
              <w:spacing w:after="0" w:line="259" w:lineRule="auto"/>
              <w:ind w:left="81" w:firstLine="0"/>
            </w:pPr>
            <w:r>
              <w:rPr>
                <w:rFonts w:ascii="Tahoma" w:eastAsia="Tahoma" w:hAnsi="Tahoma" w:cs="Tahoma"/>
                <w:b/>
                <w:sz w:val="16"/>
              </w:rPr>
              <w:t xml:space="preserve"> IT </w:t>
            </w:r>
            <w:r w:rsidR="00D32CBE">
              <w:rPr>
                <w:rFonts w:ascii="Tahoma" w:eastAsia="Tahoma" w:hAnsi="Tahoma" w:cs="Tahoma"/>
                <w:b/>
                <w:sz w:val="16"/>
              </w:rPr>
              <w:t>Cloud – Azure and Office 365</w:t>
            </w:r>
          </w:p>
        </w:tc>
        <w:tc>
          <w:tcPr>
            <w:tcW w:w="2410" w:type="dxa"/>
            <w:tcBorders>
              <w:top w:val="single" w:sz="7" w:space="0" w:color="000000"/>
              <w:left w:val="nil"/>
              <w:bottom w:val="single" w:sz="4" w:space="0" w:color="000000"/>
              <w:right w:val="single" w:sz="6" w:space="0" w:color="C0C0C0"/>
            </w:tcBorders>
          </w:tcPr>
          <w:p w14:paraId="51448516" w14:textId="77777777" w:rsidR="005F55B6" w:rsidRDefault="005F55B6" w:rsidP="003D30E4">
            <w:pPr>
              <w:spacing w:after="160" w:line="259" w:lineRule="auto"/>
              <w:ind w:left="0" w:firstLine="0"/>
            </w:pPr>
          </w:p>
        </w:tc>
      </w:tr>
      <w:tr w:rsidR="005F55B6" w14:paraId="0D057CC3" w14:textId="77777777" w:rsidTr="00AB1ABC">
        <w:trPr>
          <w:trHeight w:val="437"/>
        </w:trPr>
        <w:tc>
          <w:tcPr>
            <w:tcW w:w="3403" w:type="dxa"/>
            <w:tcBorders>
              <w:top w:val="single" w:sz="4" w:space="0" w:color="000000"/>
              <w:left w:val="single" w:sz="6" w:space="0" w:color="C0C0C0"/>
              <w:bottom w:val="single" w:sz="4" w:space="0" w:color="000000"/>
              <w:right w:val="single" w:sz="6" w:space="0" w:color="C0C0C0"/>
            </w:tcBorders>
          </w:tcPr>
          <w:p w14:paraId="783D3BC0" w14:textId="77777777" w:rsidR="005F55B6" w:rsidRPr="0023592C" w:rsidRDefault="005F55B6" w:rsidP="003D30E4">
            <w:pPr>
              <w:spacing w:after="0" w:line="259" w:lineRule="auto"/>
              <w:ind w:left="82" w:firstLine="0"/>
              <w:rPr>
                <w:rFonts w:ascii="Tahoma" w:eastAsia="Tahoma" w:hAnsi="Tahoma" w:cs="Tahoma"/>
                <w:b/>
                <w:sz w:val="16"/>
              </w:rPr>
            </w:pPr>
            <w:r>
              <w:rPr>
                <w:rFonts w:ascii="Tahoma" w:eastAsia="Tahoma" w:hAnsi="Tahoma" w:cs="Tahoma"/>
                <w:b/>
                <w:sz w:val="16"/>
              </w:rPr>
              <w:t>Expected Start Date of Assignment:</w:t>
            </w:r>
            <w:r w:rsidRPr="0023592C">
              <w:rPr>
                <w:rFonts w:ascii="Tahoma" w:eastAsia="Tahoma" w:hAnsi="Tahoma" w:cs="Tahoma"/>
                <w:b/>
                <w:sz w:val="16"/>
              </w:rPr>
              <w:t xml:space="preserve"> </w:t>
            </w:r>
          </w:p>
        </w:tc>
        <w:tc>
          <w:tcPr>
            <w:tcW w:w="3535" w:type="dxa"/>
            <w:tcBorders>
              <w:top w:val="single" w:sz="4" w:space="0" w:color="000000"/>
              <w:left w:val="single" w:sz="6" w:space="0" w:color="C0C0C0"/>
              <w:bottom w:val="single" w:sz="4" w:space="0" w:color="000000"/>
              <w:right w:val="nil"/>
            </w:tcBorders>
          </w:tcPr>
          <w:p w14:paraId="602A34A7" w14:textId="56E82E2C" w:rsidR="005F55B6" w:rsidRPr="0023592C" w:rsidRDefault="00EE592D" w:rsidP="006873FE">
            <w:pPr>
              <w:spacing w:after="0" w:line="259" w:lineRule="auto"/>
              <w:ind w:left="81" w:firstLine="0"/>
              <w:rPr>
                <w:rFonts w:ascii="Tahoma" w:eastAsia="Tahoma" w:hAnsi="Tahoma" w:cs="Tahoma"/>
                <w:b/>
                <w:sz w:val="16"/>
              </w:rPr>
            </w:pPr>
            <w:r>
              <w:rPr>
                <w:rFonts w:ascii="Tahoma" w:eastAsia="Tahoma" w:hAnsi="Tahoma" w:cs="Tahoma"/>
                <w:b/>
                <w:sz w:val="16"/>
              </w:rPr>
              <w:t>20</w:t>
            </w:r>
            <w:r w:rsidR="00885279">
              <w:rPr>
                <w:rFonts w:ascii="Tahoma" w:eastAsia="Tahoma" w:hAnsi="Tahoma" w:cs="Tahoma"/>
                <w:b/>
                <w:sz w:val="16"/>
              </w:rPr>
              <w:t>2</w:t>
            </w:r>
            <w:r w:rsidR="00814427">
              <w:rPr>
                <w:rFonts w:ascii="Tahoma" w:eastAsia="Tahoma" w:hAnsi="Tahoma" w:cs="Tahoma"/>
                <w:b/>
                <w:sz w:val="16"/>
              </w:rPr>
              <w:t>2</w:t>
            </w:r>
          </w:p>
        </w:tc>
        <w:tc>
          <w:tcPr>
            <w:tcW w:w="2410" w:type="dxa"/>
            <w:tcBorders>
              <w:top w:val="single" w:sz="4" w:space="0" w:color="000000"/>
              <w:left w:val="nil"/>
              <w:bottom w:val="single" w:sz="4" w:space="0" w:color="000000"/>
              <w:right w:val="single" w:sz="6" w:space="0" w:color="C0C0C0"/>
            </w:tcBorders>
          </w:tcPr>
          <w:p w14:paraId="4E32C6E7" w14:textId="77777777" w:rsidR="005F55B6" w:rsidRDefault="005F55B6" w:rsidP="003D30E4">
            <w:pPr>
              <w:spacing w:after="160" w:line="259" w:lineRule="auto"/>
              <w:ind w:left="0" w:firstLine="0"/>
            </w:pPr>
          </w:p>
        </w:tc>
      </w:tr>
      <w:tr w:rsidR="005F55B6" w14:paraId="29CFB670" w14:textId="77777777" w:rsidTr="00AB1ABC">
        <w:trPr>
          <w:trHeight w:val="22"/>
        </w:trPr>
        <w:tc>
          <w:tcPr>
            <w:tcW w:w="3403" w:type="dxa"/>
            <w:tcBorders>
              <w:top w:val="single" w:sz="4" w:space="0" w:color="000000"/>
              <w:left w:val="single" w:sz="6" w:space="0" w:color="C0C0C0"/>
              <w:bottom w:val="single" w:sz="4" w:space="0" w:color="000000"/>
              <w:right w:val="single" w:sz="6" w:space="0" w:color="C0C0C0"/>
            </w:tcBorders>
            <w:vAlign w:val="center"/>
          </w:tcPr>
          <w:p w14:paraId="26900D72" w14:textId="77777777" w:rsidR="005F55B6" w:rsidRDefault="005F55B6" w:rsidP="003D30E4">
            <w:pPr>
              <w:spacing w:after="0" w:line="259" w:lineRule="auto"/>
              <w:ind w:left="82" w:firstLine="0"/>
            </w:pPr>
            <w:r>
              <w:rPr>
                <w:rFonts w:ascii="Tahoma" w:eastAsia="Tahoma" w:hAnsi="Tahoma" w:cs="Tahoma"/>
                <w:b/>
                <w:sz w:val="16"/>
              </w:rPr>
              <w:t xml:space="preserve">Expected End Date of Assignment: </w:t>
            </w:r>
          </w:p>
        </w:tc>
        <w:tc>
          <w:tcPr>
            <w:tcW w:w="3535" w:type="dxa"/>
            <w:tcBorders>
              <w:top w:val="single" w:sz="4" w:space="0" w:color="000000"/>
              <w:left w:val="single" w:sz="6" w:space="0" w:color="C0C0C0"/>
              <w:bottom w:val="single" w:sz="4" w:space="0" w:color="000000"/>
              <w:right w:val="nil"/>
            </w:tcBorders>
            <w:vAlign w:val="center"/>
          </w:tcPr>
          <w:p w14:paraId="7F60A8A0" w14:textId="24404413" w:rsidR="005F55B6" w:rsidRDefault="00EE592D" w:rsidP="006873FE">
            <w:pPr>
              <w:spacing w:after="0" w:line="259" w:lineRule="auto"/>
              <w:ind w:left="81" w:firstLine="0"/>
            </w:pPr>
            <w:r>
              <w:rPr>
                <w:rFonts w:ascii="Tahoma" w:eastAsia="Tahoma" w:hAnsi="Tahoma" w:cs="Tahoma"/>
                <w:b/>
                <w:sz w:val="16"/>
              </w:rPr>
              <w:t>20</w:t>
            </w:r>
            <w:r w:rsidR="00885279">
              <w:rPr>
                <w:rFonts w:ascii="Tahoma" w:eastAsia="Tahoma" w:hAnsi="Tahoma" w:cs="Tahoma"/>
                <w:b/>
                <w:sz w:val="16"/>
              </w:rPr>
              <w:t>2</w:t>
            </w:r>
            <w:r w:rsidR="00814427">
              <w:rPr>
                <w:rFonts w:ascii="Tahoma" w:eastAsia="Tahoma" w:hAnsi="Tahoma" w:cs="Tahoma"/>
                <w:b/>
                <w:sz w:val="16"/>
              </w:rPr>
              <w:t>2</w:t>
            </w:r>
          </w:p>
        </w:tc>
        <w:tc>
          <w:tcPr>
            <w:tcW w:w="2410" w:type="dxa"/>
            <w:tcBorders>
              <w:top w:val="single" w:sz="4" w:space="0" w:color="000000"/>
              <w:left w:val="nil"/>
              <w:bottom w:val="single" w:sz="4" w:space="0" w:color="000000"/>
              <w:right w:val="single" w:sz="6" w:space="0" w:color="C0C0C0"/>
            </w:tcBorders>
          </w:tcPr>
          <w:p w14:paraId="3A31F6A4" w14:textId="77777777" w:rsidR="005F55B6" w:rsidRDefault="005F55B6" w:rsidP="003D30E4">
            <w:pPr>
              <w:spacing w:after="160" w:line="259" w:lineRule="auto"/>
              <w:ind w:left="0" w:firstLine="0"/>
            </w:pPr>
          </w:p>
        </w:tc>
      </w:tr>
      <w:tr w:rsidR="005F55B6" w14:paraId="48C5DEBC" w14:textId="77777777" w:rsidTr="00AB1ABC">
        <w:trPr>
          <w:trHeight w:val="437"/>
        </w:trPr>
        <w:tc>
          <w:tcPr>
            <w:tcW w:w="3403" w:type="dxa"/>
            <w:tcBorders>
              <w:top w:val="single" w:sz="4" w:space="0" w:color="000000"/>
              <w:left w:val="single" w:sz="6" w:space="0" w:color="C0C0C0"/>
              <w:bottom w:val="single" w:sz="4" w:space="0" w:color="000000"/>
              <w:right w:val="single" w:sz="6" w:space="0" w:color="C0C0C0"/>
            </w:tcBorders>
            <w:vAlign w:val="center"/>
          </w:tcPr>
          <w:p w14:paraId="2096BDC2" w14:textId="77777777" w:rsidR="005F55B6" w:rsidRDefault="005F55B6" w:rsidP="003D30E4">
            <w:pPr>
              <w:spacing w:after="0" w:line="259" w:lineRule="auto"/>
              <w:ind w:left="72" w:right="261" w:firstLine="10"/>
            </w:pPr>
            <w:r>
              <w:rPr>
                <w:rFonts w:ascii="Tahoma" w:eastAsia="Tahoma" w:hAnsi="Tahoma" w:cs="Tahoma"/>
                <w:b/>
                <w:sz w:val="16"/>
              </w:rPr>
              <w:t xml:space="preserve">Total number of working days </w:t>
            </w:r>
            <w:r>
              <w:rPr>
                <w:rFonts w:ascii="Tahoma" w:eastAsia="Tahoma" w:hAnsi="Tahoma" w:cs="Tahoma"/>
                <w:b/>
                <w:sz w:val="15"/>
              </w:rPr>
              <w:t>(max. 240 in a 12-month period)</w:t>
            </w:r>
            <w:r>
              <w:rPr>
                <w:rFonts w:ascii="Tahoma" w:eastAsia="Tahoma" w:hAnsi="Tahoma" w:cs="Tahoma"/>
                <w:b/>
                <w:sz w:val="16"/>
              </w:rPr>
              <w:t xml:space="preserve">: </w:t>
            </w:r>
          </w:p>
        </w:tc>
        <w:tc>
          <w:tcPr>
            <w:tcW w:w="3535" w:type="dxa"/>
            <w:tcBorders>
              <w:top w:val="single" w:sz="4" w:space="0" w:color="000000"/>
              <w:left w:val="single" w:sz="6" w:space="0" w:color="C0C0C0"/>
              <w:bottom w:val="single" w:sz="4" w:space="0" w:color="000000"/>
              <w:right w:val="nil"/>
            </w:tcBorders>
          </w:tcPr>
          <w:p w14:paraId="51FA7180" w14:textId="1FF790D5" w:rsidR="005F55B6" w:rsidRDefault="005F55B6" w:rsidP="003D30E4">
            <w:pPr>
              <w:spacing w:after="0" w:line="259" w:lineRule="auto"/>
              <w:ind w:left="81" w:firstLine="0"/>
            </w:pPr>
          </w:p>
        </w:tc>
        <w:tc>
          <w:tcPr>
            <w:tcW w:w="2410" w:type="dxa"/>
            <w:tcBorders>
              <w:top w:val="single" w:sz="4" w:space="0" w:color="000000"/>
              <w:left w:val="nil"/>
              <w:bottom w:val="single" w:sz="4" w:space="0" w:color="000000"/>
              <w:right w:val="single" w:sz="6" w:space="0" w:color="C0C0C0"/>
            </w:tcBorders>
          </w:tcPr>
          <w:p w14:paraId="0FE113EB" w14:textId="77777777" w:rsidR="005F55B6" w:rsidRDefault="005F55B6" w:rsidP="003D30E4">
            <w:pPr>
              <w:spacing w:after="160" w:line="259" w:lineRule="auto"/>
              <w:ind w:left="0" w:firstLine="0"/>
            </w:pPr>
          </w:p>
        </w:tc>
      </w:tr>
      <w:tr w:rsidR="005F55B6" w14:paraId="14F3A354" w14:textId="77777777" w:rsidTr="00AB1ABC">
        <w:trPr>
          <w:trHeight w:val="105"/>
        </w:trPr>
        <w:tc>
          <w:tcPr>
            <w:tcW w:w="3403" w:type="dxa"/>
            <w:tcBorders>
              <w:top w:val="single" w:sz="4" w:space="0" w:color="000000"/>
              <w:left w:val="single" w:sz="6" w:space="0" w:color="C0C0C0"/>
              <w:bottom w:val="single" w:sz="4" w:space="0" w:color="000000"/>
              <w:right w:val="single" w:sz="6" w:space="0" w:color="C0C0C0"/>
            </w:tcBorders>
            <w:vAlign w:val="center"/>
          </w:tcPr>
          <w:p w14:paraId="69FEAD42" w14:textId="77777777" w:rsidR="005F55B6" w:rsidRDefault="005F55B6" w:rsidP="003D30E4">
            <w:pPr>
              <w:spacing w:after="0" w:line="259" w:lineRule="auto"/>
              <w:ind w:left="82" w:firstLine="0"/>
            </w:pPr>
            <w:r>
              <w:rPr>
                <w:rFonts w:ascii="Tahoma" w:eastAsia="Tahoma" w:hAnsi="Tahoma" w:cs="Tahoma"/>
                <w:b/>
                <w:sz w:val="16"/>
              </w:rPr>
              <w:t xml:space="preserve">Division/Department: </w:t>
            </w:r>
          </w:p>
        </w:tc>
        <w:tc>
          <w:tcPr>
            <w:tcW w:w="3535" w:type="dxa"/>
            <w:tcBorders>
              <w:top w:val="single" w:sz="4" w:space="0" w:color="000000"/>
              <w:left w:val="single" w:sz="6" w:space="0" w:color="C0C0C0"/>
              <w:bottom w:val="single" w:sz="4" w:space="0" w:color="000000"/>
              <w:right w:val="nil"/>
            </w:tcBorders>
            <w:vAlign w:val="center"/>
          </w:tcPr>
          <w:p w14:paraId="6A49AA72" w14:textId="77777777" w:rsidR="005F55B6" w:rsidRDefault="005F55B6" w:rsidP="003D30E4">
            <w:pPr>
              <w:spacing w:after="0" w:line="259" w:lineRule="auto"/>
              <w:ind w:left="81" w:firstLine="0"/>
            </w:pPr>
            <w:r>
              <w:rPr>
                <w:rFonts w:ascii="Tahoma" w:eastAsia="Tahoma" w:hAnsi="Tahoma" w:cs="Tahoma"/>
                <w:b/>
                <w:sz w:val="16"/>
              </w:rPr>
              <w:t xml:space="preserve"> ICT/CSD</w:t>
            </w:r>
          </w:p>
        </w:tc>
        <w:tc>
          <w:tcPr>
            <w:tcW w:w="2410" w:type="dxa"/>
            <w:tcBorders>
              <w:top w:val="single" w:sz="4" w:space="0" w:color="000000"/>
              <w:left w:val="nil"/>
              <w:bottom w:val="single" w:sz="4" w:space="0" w:color="000000"/>
              <w:right w:val="single" w:sz="6" w:space="0" w:color="C0C0C0"/>
            </w:tcBorders>
          </w:tcPr>
          <w:p w14:paraId="271CBFB7" w14:textId="77777777" w:rsidR="005F55B6" w:rsidRDefault="005F55B6" w:rsidP="003D30E4">
            <w:pPr>
              <w:spacing w:after="160" w:line="259" w:lineRule="auto"/>
              <w:ind w:left="0" w:firstLine="0"/>
            </w:pPr>
          </w:p>
        </w:tc>
      </w:tr>
      <w:tr w:rsidR="005F55B6" w14:paraId="355E3B20" w14:textId="77777777" w:rsidTr="00AB1ABC">
        <w:trPr>
          <w:trHeight w:val="22"/>
        </w:trPr>
        <w:tc>
          <w:tcPr>
            <w:tcW w:w="3403" w:type="dxa"/>
            <w:tcBorders>
              <w:top w:val="single" w:sz="4" w:space="0" w:color="000000"/>
              <w:left w:val="single" w:sz="6" w:space="0" w:color="C0C0C0"/>
              <w:bottom w:val="single" w:sz="4" w:space="0" w:color="000000"/>
              <w:right w:val="single" w:sz="6" w:space="0" w:color="C0C0C0"/>
            </w:tcBorders>
            <w:vAlign w:val="center"/>
          </w:tcPr>
          <w:p w14:paraId="61CD8ACE" w14:textId="77777777" w:rsidR="005F55B6" w:rsidRDefault="005F55B6" w:rsidP="003D30E4">
            <w:pPr>
              <w:spacing w:after="0" w:line="259" w:lineRule="auto"/>
              <w:ind w:left="82" w:firstLine="0"/>
            </w:pPr>
            <w:r>
              <w:rPr>
                <w:rFonts w:ascii="Tahoma" w:eastAsia="Tahoma" w:hAnsi="Tahoma" w:cs="Tahoma"/>
                <w:b/>
                <w:sz w:val="16"/>
              </w:rPr>
              <w:t xml:space="preserve">Location: </w:t>
            </w:r>
          </w:p>
        </w:tc>
        <w:tc>
          <w:tcPr>
            <w:tcW w:w="3535" w:type="dxa"/>
            <w:tcBorders>
              <w:top w:val="single" w:sz="4" w:space="0" w:color="000000"/>
              <w:left w:val="single" w:sz="6" w:space="0" w:color="C0C0C0"/>
              <w:bottom w:val="single" w:sz="4" w:space="0" w:color="000000"/>
              <w:right w:val="nil"/>
            </w:tcBorders>
            <w:vAlign w:val="center"/>
          </w:tcPr>
          <w:p w14:paraId="2552F101" w14:textId="3CD5F72A" w:rsidR="005F55B6" w:rsidRDefault="005F55B6" w:rsidP="003D30E4">
            <w:pPr>
              <w:spacing w:after="0" w:line="259" w:lineRule="auto"/>
              <w:ind w:left="81" w:firstLine="0"/>
            </w:pPr>
            <w:r>
              <w:rPr>
                <w:rFonts w:ascii="Tahoma" w:eastAsia="Tahoma" w:hAnsi="Tahoma" w:cs="Tahoma"/>
                <w:b/>
                <w:sz w:val="16"/>
              </w:rPr>
              <w:t xml:space="preserve"> A01</w:t>
            </w:r>
            <w:r w:rsidR="00FD5C67">
              <w:rPr>
                <w:rFonts w:ascii="Tahoma" w:eastAsia="Tahoma" w:hAnsi="Tahoma" w:cs="Tahoma"/>
                <w:b/>
                <w:sz w:val="16"/>
              </w:rPr>
              <w:t>0</w:t>
            </w:r>
          </w:p>
        </w:tc>
        <w:tc>
          <w:tcPr>
            <w:tcW w:w="2410" w:type="dxa"/>
            <w:tcBorders>
              <w:top w:val="single" w:sz="4" w:space="0" w:color="000000"/>
              <w:left w:val="nil"/>
              <w:bottom w:val="single" w:sz="4" w:space="0" w:color="000000"/>
              <w:right w:val="single" w:sz="6" w:space="0" w:color="C0C0C0"/>
            </w:tcBorders>
          </w:tcPr>
          <w:p w14:paraId="79F489FA" w14:textId="77777777" w:rsidR="005F55B6" w:rsidRDefault="005F55B6" w:rsidP="003D30E4">
            <w:pPr>
              <w:spacing w:after="160" w:line="259" w:lineRule="auto"/>
              <w:ind w:left="0" w:firstLine="0"/>
            </w:pPr>
          </w:p>
        </w:tc>
      </w:tr>
      <w:tr w:rsidR="005F55B6" w14:paraId="078DBF54" w14:textId="77777777" w:rsidTr="003D30E4">
        <w:trPr>
          <w:trHeight w:val="22"/>
        </w:trPr>
        <w:tc>
          <w:tcPr>
            <w:tcW w:w="3403" w:type="dxa"/>
            <w:tcBorders>
              <w:top w:val="single" w:sz="4" w:space="0" w:color="000000"/>
              <w:left w:val="single" w:sz="6" w:space="0" w:color="C0C0C0"/>
              <w:bottom w:val="single" w:sz="17" w:space="0" w:color="E6E6E6"/>
              <w:right w:val="single" w:sz="6" w:space="0" w:color="C0C0C0"/>
            </w:tcBorders>
            <w:vAlign w:val="center"/>
          </w:tcPr>
          <w:p w14:paraId="7B0F057A" w14:textId="77777777" w:rsidR="005F55B6" w:rsidRDefault="005F55B6" w:rsidP="003D30E4">
            <w:pPr>
              <w:spacing w:after="0" w:line="259" w:lineRule="auto"/>
              <w:ind w:left="82" w:firstLine="0"/>
            </w:pPr>
            <w:r>
              <w:rPr>
                <w:rFonts w:ascii="Tahoma" w:eastAsia="Tahoma" w:hAnsi="Tahoma" w:cs="Tahoma"/>
                <w:b/>
                <w:sz w:val="16"/>
              </w:rPr>
              <w:t>Reports to (name and title):</w:t>
            </w:r>
            <w:r>
              <w:rPr>
                <w:rFonts w:ascii="Tahoma" w:eastAsia="Tahoma" w:hAnsi="Tahoma" w:cs="Tahoma"/>
                <w:sz w:val="17"/>
              </w:rPr>
              <w:t xml:space="preserve"> </w:t>
            </w:r>
          </w:p>
        </w:tc>
        <w:tc>
          <w:tcPr>
            <w:tcW w:w="5945" w:type="dxa"/>
            <w:gridSpan w:val="2"/>
            <w:tcBorders>
              <w:top w:val="single" w:sz="4" w:space="0" w:color="000000"/>
              <w:left w:val="single" w:sz="6" w:space="0" w:color="C0C0C0"/>
              <w:bottom w:val="single" w:sz="17" w:space="0" w:color="E6E6E6"/>
              <w:right w:val="single" w:sz="6" w:space="0" w:color="C0C0C0"/>
            </w:tcBorders>
            <w:vAlign w:val="center"/>
          </w:tcPr>
          <w:p w14:paraId="0A5204C5" w14:textId="77777777" w:rsidR="005F55B6" w:rsidRDefault="005F55B6" w:rsidP="003D30E4">
            <w:pPr>
              <w:spacing w:after="160" w:line="259" w:lineRule="auto"/>
              <w:ind w:left="0" w:firstLine="0"/>
            </w:pPr>
            <w:r>
              <w:rPr>
                <w:rFonts w:ascii="Tahoma" w:eastAsia="Tahoma" w:hAnsi="Tahoma" w:cs="Tahoma"/>
                <w:b/>
                <w:sz w:val="16"/>
              </w:rPr>
              <w:t xml:space="preserve"> Andrea De Baggis, Technical Support Administrator, ICT</w:t>
            </w:r>
          </w:p>
        </w:tc>
      </w:tr>
      <w:tr w:rsidR="005F55B6" w14:paraId="73EFA64A" w14:textId="77777777" w:rsidTr="00AB1ABC">
        <w:trPr>
          <w:trHeight w:val="279"/>
        </w:trPr>
        <w:tc>
          <w:tcPr>
            <w:tcW w:w="6938" w:type="dxa"/>
            <w:gridSpan w:val="2"/>
            <w:tcBorders>
              <w:top w:val="single" w:sz="17" w:space="0" w:color="E6E6E6"/>
              <w:left w:val="single" w:sz="33" w:space="0" w:color="E6E6E6"/>
              <w:bottom w:val="single" w:sz="17" w:space="0" w:color="E6E6E6"/>
              <w:right w:val="nil"/>
            </w:tcBorders>
          </w:tcPr>
          <w:p w14:paraId="63F1B11C" w14:textId="77777777" w:rsidR="005F55B6" w:rsidRDefault="005F55B6" w:rsidP="003D30E4">
            <w:pPr>
              <w:spacing w:after="0" w:line="259" w:lineRule="auto"/>
              <w:ind w:left="36" w:firstLine="0"/>
            </w:pPr>
            <w:r>
              <w:rPr>
                <w:rFonts w:ascii="Tahoma" w:eastAsia="Tahoma" w:hAnsi="Tahoma" w:cs="Tahoma"/>
                <w:b/>
                <w:sz w:val="18"/>
              </w:rPr>
              <w:t>GENERAL DESCRIPTION OF TASK(S) AND OBJECTIVES TO BE ACHIEVED</w:t>
            </w:r>
            <w:r>
              <w:rPr>
                <w:rFonts w:ascii="Tahoma" w:eastAsia="Tahoma" w:hAnsi="Tahoma" w:cs="Tahoma"/>
                <w:sz w:val="18"/>
              </w:rPr>
              <w:t xml:space="preserve"> </w:t>
            </w:r>
          </w:p>
        </w:tc>
        <w:tc>
          <w:tcPr>
            <w:tcW w:w="2410" w:type="dxa"/>
            <w:tcBorders>
              <w:top w:val="single" w:sz="17" w:space="0" w:color="E6E6E6"/>
              <w:left w:val="nil"/>
              <w:bottom w:val="single" w:sz="17" w:space="0" w:color="E6E6E6"/>
              <w:right w:val="single" w:sz="33" w:space="0" w:color="E6E6E6"/>
            </w:tcBorders>
          </w:tcPr>
          <w:p w14:paraId="4A2476D5" w14:textId="77777777" w:rsidR="005F55B6" w:rsidRDefault="005F55B6" w:rsidP="003D30E4">
            <w:pPr>
              <w:spacing w:after="160" w:line="259" w:lineRule="auto"/>
              <w:ind w:left="0" w:firstLine="0"/>
            </w:pPr>
          </w:p>
        </w:tc>
      </w:tr>
      <w:tr w:rsidR="005F55B6" w14:paraId="7FC2E3E0" w14:textId="77777777" w:rsidTr="00AB1ABC">
        <w:trPr>
          <w:trHeight w:val="283"/>
        </w:trPr>
        <w:tc>
          <w:tcPr>
            <w:tcW w:w="6938" w:type="dxa"/>
            <w:gridSpan w:val="2"/>
            <w:tcBorders>
              <w:top w:val="single" w:sz="17" w:space="0" w:color="E6E6E6"/>
              <w:left w:val="single" w:sz="5" w:space="0" w:color="C0C0C0"/>
              <w:bottom w:val="single" w:sz="18" w:space="0" w:color="E6E6E6"/>
              <w:right w:val="nil"/>
            </w:tcBorders>
            <w:vAlign w:val="bottom"/>
          </w:tcPr>
          <w:p w14:paraId="4BCB47B6" w14:textId="77777777" w:rsidR="005F55B6" w:rsidRDefault="005F55B6" w:rsidP="002E22F6">
            <w:pPr>
              <w:spacing w:after="0" w:line="259" w:lineRule="auto"/>
            </w:pPr>
            <w:r>
              <w:rPr>
                <w:rFonts w:ascii="Tahoma" w:eastAsia="Tahoma" w:hAnsi="Tahoma" w:cs="Tahoma"/>
                <w:sz w:val="16"/>
              </w:rPr>
              <w:t xml:space="preserve">Expected Activities: </w:t>
            </w:r>
          </w:p>
        </w:tc>
        <w:tc>
          <w:tcPr>
            <w:tcW w:w="2410" w:type="dxa"/>
            <w:tcBorders>
              <w:top w:val="single" w:sz="17" w:space="0" w:color="E6E6E6"/>
              <w:left w:val="nil"/>
              <w:bottom w:val="single" w:sz="18" w:space="0" w:color="E6E6E6"/>
              <w:right w:val="single" w:sz="5" w:space="0" w:color="C0C0C0"/>
            </w:tcBorders>
          </w:tcPr>
          <w:p w14:paraId="508B016F" w14:textId="77777777" w:rsidR="005F55B6" w:rsidRDefault="005F55B6" w:rsidP="003D30E4">
            <w:pPr>
              <w:spacing w:after="160" w:line="259" w:lineRule="auto"/>
              <w:ind w:left="0" w:firstLine="0"/>
            </w:pPr>
          </w:p>
        </w:tc>
      </w:tr>
      <w:tr w:rsidR="005F55B6" w14:paraId="2A6AFF82" w14:textId="77777777" w:rsidTr="003D30E4">
        <w:trPr>
          <w:trHeight w:val="2378"/>
        </w:trPr>
        <w:tc>
          <w:tcPr>
            <w:tcW w:w="9348" w:type="dxa"/>
            <w:gridSpan w:val="3"/>
            <w:tcBorders>
              <w:top w:val="single" w:sz="18" w:space="0" w:color="E6E6E6"/>
              <w:left w:val="single" w:sz="5" w:space="0" w:color="C0C0C0"/>
              <w:bottom w:val="single" w:sz="18" w:space="0" w:color="E6E6E6"/>
              <w:right w:val="single" w:sz="5" w:space="0" w:color="C0C0C0"/>
            </w:tcBorders>
          </w:tcPr>
          <w:p w14:paraId="498B94E6" w14:textId="07D120EC" w:rsidR="005F55B6" w:rsidRDefault="00DE003E" w:rsidP="003D30E4">
            <w:r>
              <w:t>The incumbent will support the review and reconfiguration of the Internal System Centre Configuration Manager (SCCM) solution and will help with the pilot of the Microsoft Intune and SCCM Gateway solution in the Office 365 Tenant.</w:t>
            </w:r>
          </w:p>
          <w:p w14:paraId="37C33A26" w14:textId="77777777" w:rsidR="00DE003E" w:rsidRDefault="00DE003E" w:rsidP="003D30E4"/>
          <w:p w14:paraId="7D4B5031" w14:textId="71DE7438" w:rsidR="00DE003E" w:rsidRDefault="00DE003E" w:rsidP="003D30E4">
            <w:r>
              <w:t>In particular, the incumbent will:</w:t>
            </w:r>
          </w:p>
          <w:p w14:paraId="16915B17" w14:textId="77777777" w:rsidR="00DE003E" w:rsidRDefault="00DE003E" w:rsidP="00DE003E">
            <w:pPr>
              <w:pStyle w:val="ListParagraph"/>
              <w:numPr>
                <w:ilvl w:val="0"/>
                <w:numId w:val="1"/>
              </w:numPr>
            </w:pPr>
            <w:r>
              <w:t>Support and document the update and reconfiguration of SCCM server.</w:t>
            </w:r>
          </w:p>
          <w:p w14:paraId="218DF50F" w14:textId="77777777" w:rsidR="00DE003E" w:rsidRDefault="00DE003E" w:rsidP="00DE003E">
            <w:pPr>
              <w:pStyle w:val="ListParagraph"/>
              <w:numPr>
                <w:ilvl w:val="0"/>
                <w:numId w:val="1"/>
              </w:numPr>
            </w:pPr>
            <w:r>
              <w:t>Support and document the plan to deploy Microsoft Intune</w:t>
            </w:r>
          </w:p>
          <w:p w14:paraId="76CC8A33" w14:textId="64F5D44E" w:rsidR="00DE003E" w:rsidRDefault="00DE003E" w:rsidP="00DE003E">
            <w:pPr>
              <w:pStyle w:val="ListParagraph"/>
              <w:numPr>
                <w:ilvl w:val="0"/>
                <w:numId w:val="1"/>
              </w:numPr>
            </w:pPr>
            <w:r>
              <w:t xml:space="preserve">Support the implementation of the </w:t>
            </w:r>
            <w:r w:rsidR="001910E4">
              <w:t xml:space="preserve">Microsoft </w:t>
            </w:r>
            <w:r>
              <w:t>Intune Pilot</w:t>
            </w:r>
          </w:p>
          <w:p w14:paraId="45DE979E" w14:textId="490EFDAB" w:rsidR="001910E4" w:rsidRDefault="001910E4" w:rsidP="001910E4">
            <w:pPr>
              <w:pStyle w:val="ListParagraph"/>
              <w:numPr>
                <w:ilvl w:val="0"/>
                <w:numId w:val="1"/>
              </w:numPr>
            </w:pPr>
            <w:r>
              <w:t>Support the Azure Virtual Desktop Pilot</w:t>
            </w:r>
          </w:p>
          <w:p w14:paraId="0504F656" w14:textId="35F30D74" w:rsidR="00DE003E" w:rsidRPr="003B2B86" w:rsidRDefault="00DE003E" w:rsidP="00DE003E">
            <w:pPr>
              <w:pStyle w:val="ListParagraph"/>
              <w:numPr>
                <w:ilvl w:val="0"/>
                <w:numId w:val="1"/>
              </w:numPr>
            </w:pPr>
            <w:r w:rsidRPr="001910E4">
              <w:t>Support the SCCM/WSUS Administrator in the deployment of Security patches and OS Updates to IFAD PCs</w:t>
            </w:r>
          </w:p>
        </w:tc>
      </w:tr>
      <w:tr w:rsidR="005F55B6" w14:paraId="6808E064" w14:textId="77777777" w:rsidTr="00AB1ABC">
        <w:trPr>
          <w:trHeight w:val="271"/>
        </w:trPr>
        <w:tc>
          <w:tcPr>
            <w:tcW w:w="6938" w:type="dxa"/>
            <w:gridSpan w:val="2"/>
            <w:tcBorders>
              <w:top w:val="single" w:sz="18" w:space="0" w:color="E6E6E6"/>
              <w:left w:val="single" w:sz="33" w:space="0" w:color="E6E6E6"/>
              <w:bottom w:val="single" w:sz="18" w:space="0" w:color="E6E6E6"/>
              <w:right w:val="nil"/>
            </w:tcBorders>
          </w:tcPr>
          <w:p w14:paraId="65D8F5E4" w14:textId="77777777" w:rsidR="005F55B6" w:rsidRDefault="005F55B6" w:rsidP="003D30E4">
            <w:pPr>
              <w:spacing w:after="0" w:line="259" w:lineRule="auto"/>
              <w:ind w:left="36" w:firstLine="0"/>
            </w:pPr>
            <w:r>
              <w:rPr>
                <w:rFonts w:ascii="Tahoma" w:eastAsia="Tahoma" w:hAnsi="Tahoma" w:cs="Tahoma"/>
                <w:b/>
                <w:sz w:val="18"/>
              </w:rPr>
              <w:t>KEY PERFORMANCE INDICATORS</w:t>
            </w:r>
            <w:r>
              <w:rPr>
                <w:rFonts w:ascii="Tahoma" w:eastAsia="Tahoma" w:hAnsi="Tahoma" w:cs="Tahoma"/>
                <w:sz w:val="18"/>
              </w:rPr>
              <w:t xml:space="preserve"> </w:t>
            </w:r>
          </w:p>
        </w:tc>
        <w:tc>
          <w:tcPr>
            <w:tcW w:w="2410" w:type="dxa"/>
            <w:tcBorders>
              <w:top w:val="single" w:sz="18" w:space="0" w:color="E6E6E6"/>
              <w:left w:val="nil"/>
              <w:bottom w:val="single" w:sz="18" w:space="0" w:color="E6E6E6"/>
              <w:right w:val="single" w:sz="33" w:space="0" w:color="E6E6E6"/>
            </w:tcBorders>
          </w:tcPr>
          <w:p w14:paraId="4F5E1999" w14:textId="77777777" w:rsidR="005F55B6" w:rsidRDefault="005F55B6" w:rsidP="003D30E4">
            <w:pPr>
              <w:spacing w:after="160" w:line="259" w:lineRule="auto"/>
              <w:ind w:left="0" w:firstLine="0"/>
            </w:pPr>
          </w:p>
        </w:tc>
      </w:tr>
      <w:tr w:rsidR="005F55B6" w14:paraId="365E8475" w14:textId="77777777" w:rsidTr="00AB1ABC">
        <w:trPr>
          <w:trHeight w:val="377"/>
        </w:trPr>
        <w:tc>
          <w:tcPr>
            <w:tcW w:w="6938" w:type="dxa"/>
            <w:gridSpan w:val="2"/>
            <w:tcBorders>
              <w:top w:val="single" w:sz="18" w:space="0" w:color="E6E6E6"/>
              <w:left w:val="single" w:sz="5" w:space="0" w:color="C0C0C0"/>
              <w:bottom w:val="single" w:sz="18" w:space="0" w:color="E6E6E6"/>
              <w:right w:val="single" w:sz="5" w:space="0" w:color="C0C0C0"/>
            </w:tcBorders>
            <w:vAlign w:val="bottom"/>
          </w:tcPr>
          <w:p w14:paraId="3795460E" w14:textId="77777777" w:rsidR="005F55B6" w:rsidRDefault="005F55B6" w:rsidP="003D30E4">
            <w:pPr>
              <w:spacing w:after="0" w:line="259" w:lineRule="auto"/>
              <w:ind w:left="79" w:firstLine="0"/>
            </w:pPr>
            <w:r>
              <w:rPr>
                <w:rFonts w:ascii="Tahoma" w:eastAsia="Tahoma" w:hAnsi="Tahoma" w:cs="Tahoma"/>
                <w:sz w:val="16"/>
              </w:rPr>
              <w:t xml:space="preserve">Expected Outputs (please include any travel if applicable): </w:t>
            </w:r>
          </w:p>
        </w:tc>
        <w:tc>
          <w:tcPr>
            <w:tcW w:w="2410" w:type="dxa"/>
            <w:tcBorders>
              <w:top w:val="single" w:sz="18" w:space="0" w:color="E6E6E6"/>
              <w:left w:val="single" w:sz="5" w:space="0" w:color="C0C0C0"/>
              <w:bottom w:val="single" w:sz="18" w:space="0" w:color="E6E6E6"/>
              <w:right w:val="single" w:sz="5" w:space="0" w:color="C0C0C0"/>
            </w:tcBorders>
            <w:vAlign w:val="bottom"/>
          </w:tcPr>
          <w:p w14:paraId="74AD45DF" w14:textId="77777777" w:rsidR="005F55B6" w:rsidRDefault="005F55B6" w:rsidP="003D30E4">
            <w:pPr>
              <w:spacing w:after="0" w:line="259" w:lineRule="auto"/>
              <w:ind w:left="80" w:firstLine="0"/>
            </w:pPr>
            <w:r>
              <w:rPr>
                <w:rFonts w:ascii="Tahoma" w:eastAsia="Tahoma" w:hAnsi="Tahoma" w:cs="Tahoma"/>
                <w:sz w:val="16"/>
              </w:rPr>
              <w:t xml:space="preserve">Required Completion Date: </w:t>
            </w:r>
          </w:p>
        </w:tc>
      </w:tr>
      <w:tr w:rsidR="005F55B6" w14:paraId="057680E0" w14:textId="77777777" w:rsidTr="00673D08">
        <w:trPr>
          <w:trHeight w:val="652"/>
        </w:trPr>
        <w:tc>
          <w:tcPr>
            <w:tcW w:w="6938" w:type="dxa"/>
            <w:gridSpan w:val="2"/>
            <w:tcBorders>
              <w:top w:val="single" w:sz="18" w:space="0" w:color="E6E6E6"/>
              <w:left w:val="single" w:sz="5" w:space="0" w:color="C0C0C0"/>
              <w:bottom w:val="single" w:sz="18" w:space="0" w:color="E6E6E6"/>
              <w:right w:val="single" w:sz="5" w:space="0" w:color="C0C0C0"/>
            </w:tcBorders>
          </w:tcPr>
          <w:p w14:paraId="2F57DC74" w14:textId="77777777" w:rsidR="006B740D" w:rsidRDefault="006B740D" w:rsidP="00EE592D"/>
          <w:p w14:paraId="630C4D80" w14:textId="4D024F12" w:rsidR="00EE592D" w:rsidRDefault="00EE592D" w:rsidP="00EE592D"/>
        </w:tc>
        <w:tc>
          <w:tcPr>
            <w:tcW w:w="2410" w:type="dxa"/>
            <w:tcBorders>
              <w:top w:val="single" w:sz="18" w:space="0" w:color="E6E6E6"/>
              <w:left w:val="single" w:sz="5" w:space="0" w:color="C0C0C0"/>
              <w:bottom w:val="single" w:sz="18" w:space="0" w:color="E6E6E6"/>
              <w:right w:val="single" w:sz="5" w:space="0" w:color="C0C0C0"/>
            </w:tcBorders>
          </w:tcPr>
          <w:p w14:paraId="6A060EE6" w14:textId="6CA05627" w:rsidR="005F55B6" w:rsidRDefault="005F55B6" w:rsidP="006873FE">
            <w:pPr>
              <w:pStyle w:val="NoSpacing"/>
            </w:pPr>
          </w:p>
        </w:tc>
      </w:tr>
      <w:tr w:rsidR="00FD5C67" w14:paraId="77463B91" w14:textId="77777777" w:rsidTr="00FD5C67">
        <w:trPr>
          <w:trHeight w:val="652"/>
        </w:trPr>
        <w:tc>
          <w:tcPr>
            <w:tcW w:w="6938" w:type="dxa"/>
            <w:gridSpan w:val="2"/>
            <w:tcBorders>
              <w:top w:val="single" w:sz="18" w:space="0" w:color="E6E6E6"/>
              <w:left w:val="single" w:sz="5" w:space="0" w:color="C0C0C0"/>
              <w:bottom w:val="single" w:sz="18" w:space="0" w:color="E6E6E6"/>
              <w:right w:val="single" w:sz="5" w:space="0" w:color="C0C0C0"/>
            </w:tcBorders>
          </w:tcPr>
          <w:p w14:paraId="54CE03FE" w14:textId="77777777" w:rsidR="00FD5C67" w:rsidRDefault="00FD5C67" w:rsidP="00EE592D"/>
        </w:tc>
        <w:tc>
          <w:tcPr>
            <w:tcW w:w="2410" w:type="dxa"/>
            <w:tcBorders>
              <w:top w:val="single" w:sz="18" w:space="0" w:color="E6E6E6"/>
              <w:left w:val="single" w:sz="5" w:space="0" w:color="C0C0C0"/>
              <w:bottom w:val="single" w:sz="18" w:space="0" w:color="E6E6E6"/>
              <w:right w:val="single" w:sz="5" w:space="0" w:color="C0C0C0"/>
            </w:tcBorders>
          </w:tcPr>
          <w:p w14:paraId="7E7C07DA" w14:textId="77777777" w:rsidR="00FD5C67" w:rsidRDefault="00FD5C67" w:rsidP="006873FE">
            <w:pPr>
              <w:pStyle w:val="NoSpacing"/>
            </w:pPr>
          </w:p>
        </w:tc>
      </w:tr>
    </w:tbl>
    <w:p w14:paraId="2E3AB365" w14:textId="6EFECCFF" w:rsidR="005F55B6" w:rsidRDefault="005F55B6" w:rsidP="005F55B6">
      <w:pPr>
        <w:spacing w:after="4" w:line="249" w:lineRule="auto"/>
        <w:ind w:left="10" w:right="106" w:hanging="10"/>
        <w:jc w:val="both"/>
      </w:pPr>
      <w:r>
        <w:rPr>
          <w:sz w:val="18"/>
        </w:rPr>
        <w:t xml:space="preserve">Clearance by COM if TORs include communication activities (see section 4.7(iii)):  </w:t>
      </w:r>
    </w:p>
    <w:p w14:paraId="1D00EF01" w14:textId="77777777" w:rsidR="005F55B6" w:rsidRDefault="005F55B6" w:rsidP="005F55B6">
      <w:pPr>
        <w:spacing w:after="0" w:line="259" w:lineRule="auto"/>
        <w:ind w:left="0" w:firstLine="0"/>
      </w:pPr>
      <w:r>
        <w:rPr>
          <w:sz w:val="18"/>
        </w:rPr>
        <w:t xml:space="preserve"> </w:t>
      </w:r>
    </w:p>
    <w:tbl>
      <w:tblPr>
        <w:tblStyle w:val="TableGrid"/>
        <w:tblW w:w="9447" w:type="dxa"/>
        <w:tblInd w:w="0" w:type="dxa"/>
        <w:tblLook w:val="04A0" w:firstRow="1" w:lastRow="0" w:firstColumn="1" w:lastColumn="0" w:noHBand="0" w:noVBand="1"/>
      </w:tblPr>
      <w:tblGrid>
        <w:gridCol w:w="7360"/>
        <w:gridCol w:w="2087"/>
      </w:tblGrid>
      <w:tr w:rsidR="005F55B6" w14:paraId="4D401613" w14:textId="77777777" w:rsidTr="003D30E4">
        <w:trPr>
          <w:trHeight w:val="853"/>
        </w:trPr>
        <w:tc>
          <w:tcPr>
            <w:tcW w:w="7360" w:type="dxa"/>
            <w:tcBorders>
              <w:top w:val="nil"/>
              <w:left w:val="nil"/>
              <w:bottom w:val="nil"/>
              <w:right w:val="nil"/>
            </w:tcBorders>
          </w:tcPr>
          <w:p w14:paraId="47DDAD83" w14:textId="77777777" w:rsidR="005F55B6" w:rsidRDefault="005F55B6" w:rsidP="003D30E4">
            <w:pPr>
              <w:spacing w:after="0" w:line="259" w:lineRule="auto"/>
              <w:ind w:left="0" w:firstLine="0"/>
            </w:pPr>
            <w:r>
              <w:rPr>
                <w:sz w:val="18"/>
              </w:rPr>
              <w:t xml:space="preserve">Name: …………………………………………….…Signature……………………………………………. </w:t>
            </w:r>
          </w:p>
          <w:p w14:paraId="1E56649E" w14:textId="77777777" w:rsidR="005F55B6" w:rsidRDefault="005F55B6" w:rsidP="003D30E4">
            <w:pPr>
              <w:spacing w:after="0" w:line="259" w:lineRule="auto"/>
              <w:ind w:left="0" w:firstLine="0"/>
            </w:pPr>
            <w:r>
              <w:rPr>
                <w:sz w:val="18"/>
              </w:rPr>
              <w:t xml:space="preserve"> </w:t>
            </w:r>
          </w:p>
          <w:p w14:paraId="735EB5B2" w14:textId="77777777" w:rsidR="005F55B6" w:rsidRDefault="005F55B6" w:rsidP="003D30E4">
            <w:pPr>
              <w:spacing w:after="0" w:line="259" w:lineRule="auto"/>
              <w:ind w:left="0" w:firstLine="0"/>
            </w:pPr>
            <w:r>
              <w:rPr>
                <w:sz w:val="18"/>
              </w:rPr>
              <w:t xml:space="preserve">Clearance by CFS if TORs include financial management responsibilities:  </w:t>
            </w:r>
          </w:p>
          <w:p w14:paraId="136D65A1" w14:textId="77777777" w:rsidR="005F55B6" w:rsidRDefault="005F55B6" w:rsidP="003D30E4">
            <w:pPr>
              <w:spacing w:after="0" w:line="259" w:lineRule="auto"/>
              <w:ind w:left="0" w:firstLine="0"/>
            </w:pPr>
            <w:r>
              <w:rPr>
                <w:sz w:val="18"/>
              </w:rPr>
              <w:t xml:space="preserve"> </w:t>
            </w:r>
          </w:p>
        </w:tc>
        <w:tc>
          <w:tcPr>
            <w:tcW w:w="2087" w:type="dxa"/>
            <w:tcBorders>
              <w:top w:val="nil"/>
              <w:left w:val="nil"/>
              <w:bottom w:val="nil"/>
              <w:right w:val="nil"/>
            </w:tcBorders>
          </w:tcPr>
          <w:p w14:paraId="66E07D9E" w14:textId="77777777" w:rsidR="005F55B6" w:rsidRDefault="005F55B6" w:rsidP="003D30E4">
            <w:pPr>
              <w:spacing w:after="0" w:line="259" w:lineRule="auto"/>
              <w:ind w:left="125" w:firstLine="0"/>
            </w:pPr>
            <w:r>
              <w:rPr>
                <w:sz w:val="18"/>
              </w:rPr>
              <w:t xml:space="preserve">Date:………………………. </w:t>
            </w:r>
          </w:p>
        </w:tc>
      </w:tr>
      <w:tr w:rsidR="005F55B6" w14:paraId="2BEDCB31" w14:textId="77777777" w:rsidTr="003D30E4">
        <w:trPr>
          <w:trHeight w:val="197"/>
        </w:trPr>
        <w:tc>
          <w:tcPr>
            <w:tcW w:w="7360" w:type="dxa"/>
            <w:tcBorders>
              <w:top w:val="nil"/>
              <w:left w:val="nil"/>
              <w:bottom w:val="nil"/>
              <w:right w:val="nil"/>
            </w:tcBorders>
          </w:tcPr>
          <w:p w14:paraId="2E9BC486" w14:textId="77777777" w:rsidR="005F55B6" w:rsidRDefault="005F55B6" w:rsidP="003D30E4">
            <w:pPr>
              <w:spacing w:after="0" w:line="259" w:lineRule="auto"/>
              <w:ind w:left="0" w:firstLine="0"/>
            </w:pPr>
            <w:r>
              <w:rPr>
                <w:sz w:val="18"/>
              </w:rPr>
              <w:t xml:space="preserve">Name: …………………………………………….…Signature……………………………………………. </w:t>
            </w:r>
          </w:p>
        </w:tc>
        <w:tc>
          <w:tcPr>
            <w:tcW w:w="2087" w:type="dxa"/>
            <w:tcBorders>
              <w:top w:val="nil"/>
              <w:left w:val="nil"/>
              <w:bottom w:val="nil"/>
              <w:right w:val="nil"/>
            </w:tcBorders>
          </w:tcPr>
          <w:p w14:paraId="28CF188E" w14:textId="77777777" w:rsidR="005F55B6" w:rsidRDefault="005F55B6" w:rsidP="003D30E4">
            <w:pPr>
              <w:spacing w:after="0" w:line="259" w:lineRule="auto"/>
              <w:ind w:left="125" w:firstLine="0"/>
            </w:pPr>
            <w:r>
              <w:rPr>
                <w:sz w:val="18"/>
              </w:rPr>
              <w:t xml:space="preserve">Date:………………………. </w:t>
            </w:r>
          </w:p>
        </w:tc>
      </w:tr>
    </w:tbl>
    <w:p w14:paraId="5C98D4D7" w14:textId="77777777" w:rsidR="00CA4CED" w:rsidRDefault="00CA4CED"/>
    <w:sectPr w:rsidR="00CA4CED" w:rsidSect="005F55B6">
      <w:foot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0A078" w14:textId="77777777" w:rsidR="002D6F4B" w:rsidRDefault="002D6F4B" w:rsidP="005F55B6">
      <w:pPr>
        <w:spacing w:after="0" w:line="240" w:lineRule="auto"/>
      </w:pPr>
      <w:r>
        <w:separator/>
      </w:r>
    </w:p>
  </w:endnote>
  <w:endnote w:type="continuationSeparator" w:id="0">
    <w:p w14:paraId="0B7B6BB0" w14:textId="77777777" w:rsidR="002D6F4B" w:rsidRDefault="002D6F4B" w:rsidP="005F55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FEC6C" w14:textId="77777777" w:rsidR="005F55B6" w:rsidRDefault="005F55B6" w:rsidP="005F55B6">
    <w:pPr>
      <w:spacing w:after="6" w:line="259" w:lineRule="auto"/>
      <w:ind w:left="283" w:firstLine="0"/>
    </w:pPr>
    <w:r>
      <w:rPr>
        <w:sz w:val="16"/>
      </w:rPr>
      <w:t xml:space="preserve">Handbook on consultants and other persons hired by IFAD under a non-staff contract </w:t>
    </w:r>
  </w:p>
  <w:p w14:paraId="3C9DE405" w14:textId="77777777" w:rsidR="005F55B6" w:rsidRDefault="005F55B6" w:rsidP="005F55B6">
    <w:pPr>
      <w:tabs>
        <w:tab w:val="center" w:pos="1419"/>
        <w:tab w:val="center" w:pos="4796"/>
        <w:tab w:val="right" w:pos="9479"/>
      </w:tabs>
      <w:spacing w:after="20" w:line="259" w:lineRule="auto"/>
      <w:ind w:left="0" w:firstLine="0"/>
    </w:pPr>
    <w:r>
      <w:rPr>
        <w:rFonts w:ascii="Calibri" w:eastAsia="Calibri" w:hAnsi="Calibri" w:cs="Calibri"/>
        <w:sz w:val="22"/>
      </w:rPr>
      <w:tab/>
    </w:r>
    <w:r>
      <w:rPr>
        <w:sz w:val="16"/>
      </w:rPr>
      <w:t>Rev. 1 – 24 December 2015</w:t>
    </w:r>
    <w:r>
      <w:rPr>
        <w:sz w:val="18"/>
      </w:rPr>
      <w:t xml:space="preserve"> </w:t>
    </w:r>
    <w:r>
      <w:rPr>
        <w:sz w:val="18"/>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407B8" w14:textId="77777777" w:rsidR="002D6F4B" w:rsidRDefault="002D6F4B" w:rsidP="005F55B6">
      <w:pPr>
        <w:spacing w:after="0" w:line="240" w:lineRule="auto"/>
      </w:pPr>
      <w:r>
        <w:separator/>
      </w:r>
    </w:p>
  </w:footnote>
  <w:footnote w:type="continuationSeparator" w:id="0">
    <w:p w14:paraId="06F4B7C4" w14:textId="77777777" w:rsidR="002D6F4B" w:rsidRDefault="002D6F4B" w:rsidP="005F55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C32A9"/>
    <w:multiLevelType w:val="hybridMultilevel"/>
    <w:tmpl w:val="7B085B28"/>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num w:numId="1" w16cid:durableId="12970317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5B6"/>
    <w:rsid w:val="000315EC"/>
    <w:rsid w:val="000844A5"/>
    <w:rsid w:val="000D69E0"/>
    <w:rsid w:val="000E0842"/>
    <w:rsid w:val="00172060"/>
    <w:rsid w:val="001910E4"/>
    <w:rsid w:val="001C6DF2"/>
    <w:rsid w:val="001D4ECB"/>
    <w:rsid w:val="002001AC"/>
    <w:rsid w:val="0023592C"/>
    <w:rsid w:val="00254896"/>
    <w:rsid w:val="00263082"/>
    <w:rsid w:val="002A06CB"/>
    <w:rsid w:val="002B4B59"/>
    <w:rsid w:val="002D6F4B"/>
    <w:rsid w:val="002E22F6"/>
    <w:rsid w:val="00321A21"/>
    <w:rsid w:val="00340B26"/>
    <w:rsid w:val="00406D85"/>
    <w:rsid w:val="00416EC8"/>
    <w:rsid w:val="004276FB"/>
    <w:rsid w:val="004613F5"/>
    <w:rsid w:val="0048361F"/>
    <w:rsid w:val="00550EC9"/>
    <w:rsid w:val="00554451"/>
    <w:rsid w:val="005F55B6"/>
    <w:rsid w:val="00647610"/>
    <w:rsid w:val="00661E7E"/>
    <w:rsid w:val="00673D08"/>
    <w:rsid w:val="006873FE"/>
    <w:rsid w:val="006B740D"/>
    <w:rsid w:val="007161E2"/>
    <w:rsid w:val="00791DB1"/>
    <w:rsid w:val="007941DD"/>
    <w:rsid w:val="007E4951"/>
    <w:rsid w:val="00814427"/>
    <w:rsid w:val="0083247B"/>
    <w:rsid w:val="00885279"/>
    <w:rsid w:val="008F5423"/>
    <w:rsid w:val="00915CB3"/>
    <w:rsid w:val="00984547"/>
    <w:rsid w:val="00A1334D"/>
    <w:rsid w:val="00A1429C"/>
    <w:rsid w:val="00A22E5D"/>
    <w:rsid w:val="00A5576A"/>
    <w:rsid w:val="00AA0377"/>
    <w:rsid w:val="00AB1ABC"/>
    <w:rsid w:val="00AC1291"/>
    <w:rsid w:val="00B05863"/>
    <w:rsid w:val="00B377C6"/>
    <w:rsid w:val="00B6511B"/>
    <w:rsid w:val="00BC6500"/>
    <w:rsid w:val="00C838A5"/>
    <w:rsid w:val="00C858C0"/>
    <w:rsid w:val="00CA4CED"/>
    <w:rsid w:val="00CB4468"/>
    <w:rsid w:val="00D22D33"/>
    <w:rsid w:val="00D32CBE"/>
    <w:rsid w:val="00D33F27"/>
    <w:rsid w:val="00D94E0D"/>
    <w:rsid w:val="00DB6C9A"/>
    <w:rsid w:val="00DE003E"/>
    <w:rsid w:val="00E50AAD"/>
    <w:rsid w:val="00E930C5"/>
    <w:rsid w:val="00EE164A"/>
    <w:rsid w:val="00EE592D"/>
    <w:rsid w:val="00FA3F6A"/>
    <w:rsid w:val="00FD5C67"/>
    <w:rsid w:val="00FF48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84B9B"/>
  <w15:chartTrackingRefBased/>
  <w15:docId w15:val="{90DE208E-7821-45D2-8D5C-9AC54D004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55B6"/>
    <w:pPr>
      <w:spacing w:after="5" w:line="251" w:lineRule="auto"/>
      <w:ind w:left="734" w:hanging="576"/>
    </w:pPr>
    <w:rPr>
      <w:rFonts w:ascii="Verdana" w:eastAsia="Verdana" w:hAnsi="Verdana" w:cs="Verdana"/>
      <w:color w:val="000000"/>
      <w:sz w:val="20"/>
      <w:lang w:eastAsia="en-GB"/>
    </w:rPr>
  </w:style>
  <w:style w:type="paragraph" w:styleId="Heading1">
    <w:name w:val="heading 1"/>
    <w:next w:val="Normal"/>
    <w:link w:val="Heading1Char"/>
    <w:uiPriority w:val="9"/>
    <w:unhideWhenUsed/>
    <w:qFormat/>
    <w:rsid w:val="005F55B6"/>
    <w:pPr>
      <w:keepNext/>
      <w:keepLines/>
      <w:spacing w:after="4" w:line="269" w:lineRule="auto"/>
      <w:ind w:left="293" w:hanging="10"/>
      <w:outlineLvl w:val="0"/>
    </w:pPr>
    <w:rPr>
      <w:rFonts w:ascii="Verdana" w:eastAsia="Verdana" w:hAnsi="Verdana" w:cs="Verdana"/>
      <w:b/>
      <w:color w:val="000000"/>
      <w:sz w:val="19"/>
      <w:lang w:eastAsia="en-GB"/>
    </w:rPr>
  </w:style>
  <w:style w:type="paragraph" w:styleId="Heading5">
    <w:name w:val="heading 5"/>
    <w:basedOn w:val="Normal"/>
    <w:next w:val="Normal"/>
    <w:link w:val="Heading5Char"/>
    <w:uiPriority w:val="9"/>
    <w:semiHidden/>
    <w:unhideWhenUsed/>
    <w:qFormat/>
    <w:rsid w:val="005F55B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55B6"/>
    <w:rPr>
      <w:rFonts w:ascii="Verdana" w:eastAsia="Verdana" w:hAnsi="Verdana" w:cs="Verdana"/>
      <w:b/>
      <w:color w:val="000000"/>
      <w:sz w:val="19"/>
      <w:lang w:eastAsia="en-GB"/>
    </w:rPr>
  </w:style>
  <w:style w:type="table" w:customStyle="1" w:styleId="TableGrid">
    <w:name w:val="TableGrid"/>
    <w:rsid w:val="005F55B6"/>
    <w:pPr>
      <w:spacing w:after="0" w:line="240" w:lineRule="auto"/>
    </w:pPr>
    <w:rPr>
      <w:rFonts w:eastAsiaTheme="minorEastAsia"/>
      <w:lang w:eastAsia="en-GB"/>
    </w:rPr>
    <w:tblPr>
      <w:tblCellMar>
        <w:top w:w="0" w:type="dxa"/>
        <w:left w:w="0" w:type="dxa"/>
        <w:bottom w:w="0" w:type="dxa"/>
        <w:right w:w="0" w:type="dxa"/>
      </w:tblCellMar>
    </w:tblPr>
  </w:style>
  <w:style w:type="paragraph" w:styleId="Header">
    <w:name w:val="header"/>
    <w:basedOn w:val="Normal"/>
    <w:link w:val="HeaderChar"/>
    <w:uiPriority w:val="99"/>
    <w:unhideWhenUsed/>
    <w:rsid w:val="005F55B6"/>
    <w:pPr>
      <w:tabs>
        <w:tab w:val="center" w:pos="4819"/>
        <w:tab w:val="right" w:pos="9638"/>
      </w:tabs>
      <w:spacing w:after="0" w:line="240" w:lineRule="auto"/>
    </w:pPr>
  </w:style>
  <w:style w:type="character" w:customStyle="1" w:styleId="HeaderChar">
    <w:name w:val="Header Char"/>
    <w:basedOn w:val="DefaultParagraphFont"/>
    <w:link w:val="Header"/>
    <w:uiPriority w:val="99"/>
    <w:rsid w:val="005F55B6"/>
    <w:rPr>
      <w:rFonts w:ascii="Verdana" w:eastAsia="Verdana" w:hAnsi="Verdana" w:cs="Verdana"/>
      <w:color w:val="000000"/>
      <w:sz w:val="20"/>
      <w:lang w:eastAsia="en-GB"/>
    </w:rPr>
  </w:style>
  <w:style w:type="paragraph" w:styleId="Footer">
    <w:name w:val="footer"/>
    <w:basedOn w:val="Normal"/>
    <w:link w:val="FooterChar"/>
    <w:uiPriority w:val="99"/>
    <w:unhideWhenUsed/>
    <w:rsid w:val="005F55B6"/>
    <w:pPr>
      <w:tabs>
        <w:tab w:val="center" w:pos="4819"/>
        <w:tab w:val="right" w:pos="9638"/>
      </w:tabs>
      <w:spacing w:after="0" w:line="240" w:lineRule="auto"/>
    </w:pPr>
  </w:style>
  <w:style w:type="character" w:customStyle="1" w:styleId="FooterChar">
    <w:name w:val="Footer Char"/>
    <w:basedOn w:val="DefaultParagraphFont"/>
    <w:link w:val="Footer"/>
    <w:uiPriority w:val="99"/>
    <w:rsid w:val="005F55B6"/>
    <w:rPr>
      <w:rFonts w:ascii="Verdana" w:eastAsia="Verdana" w:hAnsi="Verdana" w:cs="Verdana"/>
      <w:color w:val="000000"/>
      <w:sz w:val="20"/>
      <w:lang w:eastAsia="en-GB"/>
    </w:rPr>
  </w:style>
  <w:style w:type="character" w:customStyle="1" w:styleId="Heading5Char">
    <w:name w:val="Heading 5 Char"/>
    <w:basedOn w:val="DefaultParagraphFont"/>
    <w:link w:val="Heading5"/>
    <w:rsid w:val="005F55B6"/>
    <w:rPr>
      <w:rFonts w:asciiTheme="majorHAnsi" w:eastAsiaTheme="majorEastAsia" w:hAnsiTheme="majorHAnsi" w:cstheme="majorBidi"/>
      <w:color w:val="2E74B5" w:themeColor="accent1" w:themeShade="BF"/>
      <w:sz w:val="20"/>
      <w:lang w:eastAsia="en-GB"/>
    </w:rPr>
  </w:style>
  <w:style w:type="paragraph" w:styleId="NoSpacing">
    <w:name w:val="No Spacing"/>
    <w:uiPriority w:val="1"/>
    <w:qFormat/>
    <w:rsid w:val="00254896"/>
    <w:pPr>
      <w:spacing w:after="0" w:line="240" w:lineRule="auto"/>
      <w:ind w:left="734" w:hanging="576"/>
    </w:pPr>
    <w:rPr>
      <w:rFonts w:ascii="Verdana" w:eastAsia="Verdana" w:hAnsi="Verdana" w:cs="Verdana"/>
      <w:color w:val="000000"/>
      <w:sz w:val="20"/>
      <w:lang w:eastAsia="en-GB"/>
    </w:rPr>
  </w:style>
  <w:style w:type="paragraph" w:styleId="ListParagraph">
    <w:name w:val="List Paragraph"/>
    <w:basedOn w:val="Normal"/>
    <w:uiPriority w:val="34"/>
    <w:qFormat/>
    <w:rsid w:val="00DE00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1</Pages>
  <Words>244</Words>
  <Characters>1391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De Baggis</dc:creator>
  <cp:keywords/>
  <dc:description/>
  <cp:lastModifiedBy>De Baggis, Andrea</cp:lastModifiedBy>
  <cp:revision>9</cp:revision>
  <dcterms:created xsi:type="dcterms:W3CDTF">2021-12-20T12:54:00Z</dcterms:created>
  <dcterms:modified xsi:type="dcterms:W3CDTF">2022-09-12T15:53:00Z</dcterms:modified>
</cp:coreProperties>
</file>